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36F" w:rsidRPr="00B65B94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B65B94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B65B94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литературному чтению </w:t>
      </w:r>
      <w:r w:rsidR="00B65B94" w:rsidRPr="00B65B94">
        <w:rPr>
          <w:rFonts w:ascii="Times New Roman" w:hAnsi="Times New Roman" w:cs="Times New Roman"/>
          <w:b/>
          <w:sz w:val="24"/>
          <w:szCs w:val="24"/>
        </w:rPr>
        <w:t>2б</w:t>
      </w:r>
      <w:r w:rsidRPr="00B65B9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92478" w:rsidRPr="00B65B9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B65B94">
        <w:rPr>
          <w:rFonts w:ascii="Times New Roman" w:hAnsi="Times New Roman" w:cs="Times New Roman"/>
          <w:sz w:val="24"/>
          <w:szCs w:val="24"/>
        </w:rPr>
        <w:t>: Рабочая программа по литературному чтению</w:t>
      </w:r>
      <w:r w:rsidR="00FA6CBE">
        <w:rPr>
          <w:rFonts w:ascii="Times New Roman" w:hAnsi="Times New Roman" w:cs="Times New Roman"/>
          <w:sz w:val="24"/>
          <w:szCs w:val="24"/>
        </w:rPr>
        <w:t>.</w:t>
      </w:r>
    </w:p>
    <w:p w:rsidR="004641C1" w:rsidRPr="00B65B9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B65B94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  <w:r w:rsidR="00FA6CB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4641C1" w:rsidRPr="00B65B94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B65B94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B65B94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B65B94">
        <w:rPr>
          <w:rFonts w:ascii="Times New Roman" w:hAnsi="Times New Roman" w:cs="Times New Roman"/>
          <w:sz w:val="24"/>
          <w:szCs w:val="24"/>
        </w:rPr>
        <w:t>;</w:t>
      </w:r>
      <w:r w:rsidRPr="00B65B9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65B94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B65B9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B65B94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B65B94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B65B94">
        <w:rPr>
          <w:rFonts w:ascii="Times New Roman" w:hAnsi="Times New Roman" w:cs="Times New Roman"/>
          <w:sz w:val="24"/>
          <w:szCs w:val="24"/>
        </w:rPr>
        <w:t>«СОШ №176»</w:t>
      </w:r>
      <w:r w:rsidRPr="00B65B94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B65B94">
        <w:rPr>
          <w:rFonts w:ascii="Times New Roman" w:hAnsi="Times New Roman" w:cs="Times New Roman"/>
          <w:sz w:val="24"/>
          <w:szCs w:val="24"/>
        </w:rPr>
        <w:t>МБОУ «СОШ №176»</w:t>
      </w:r>
      <w:r w:rsidRPr="00B65B94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B65B94">
        <w:rPr>
          <w:rFonts w:ascii="Times New Roman" w:hAnsi="Times New Roman" w:cs="Times New Roman"/>
          <w:sz w:val="24"/>
          <w:szCs w:val="24"/>
        </w:rPr>
        <w:t>МБОУ «СОШ №176»</w:t>
      </w:r>
      <w:r w:rsidRPr="00B65B94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43457" w:rsidRPr="00B65B94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Pr="00B65B94">
        <w:rPr>
          <w:rFonts w:ascii="Times New Roman" w:hAnsi="Times New Roman" w:cs="Times New Roman"/>
          <w:sz w:val="24"/>
          <w:szCs w:val="24"/>
        </w:rPr>
        <w:t>.</w:t>
      </w:r>
    </w:p>
    <w:p w:rsidR="00143457" w:rsidRPr="00B65B9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B65B94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B65B9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sz w:val="24"/>
          <w:szCs w:val="24"/>
        </w:rPr>
        <w:t>Предмет «Литературное чтение» изучается на уровне начального общего образования в общем объеме 136 часов (4 часа в неделю).</w:t>
      </w:r>
    </w:p>
    <w:p w:rsidR="00B65B94" w:rsidRPr="00B65B9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B65B94" w:rsidRPr="00B65B94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B65B94">
        <w:rPr>
          <w:rFonts w:ascii="Times New Roman" w:hAnsi="Times New Roman" w:cs="Times New Roman"/>
          <w:sz w:val="24"/>
          <w:szCs w:val="24"/>
        </w:rPr>
        <w:t>УМК «</w:t>
      </w:r>
      <w:r w:rsidR="00B65B94" w:rsidRPr="00B65B94">
        <w:rPr>
          <w:rFonts w:ascii="Times New Roman" w:hAnsi="Times New Roman" w:cs="Times New Roman"/>
          <w:sz w:val="24"/>
          <w:szCs w:val="24"/>
        </w:rPr>
        <w:t>Планета знаний</w:t>
      </w:r>
      <w:r w:rsidRPr="00B65B94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proofErr w:type="spellStart"/>
      <w:r w:rsidR="00B65B94" w:rsidRPr="00B65B94">
        <w:rPr>
          <w:rFonts w:ascii="Times New Roman" w:hAnsi="Times New Roman" w:cs="Times New Roman"/>
          <w:sz w:val="24"/>
          <w:szCs w:val="24"/>
        </w:rPr>
        <w:t>Э.Э.Кац</w:t>
      </w:r>
      <w:proofErr w:type="spellEnd"/>
      <w:r w:rsidR="00B65B94" w:rsidRPr="00B65B94">
        <w:rPr>
          <w:rFonts w:ascii="Times New Roman" w:hAnsi="Times New Roman" w:cs="Times New Roman"/>
          <w:sz w:val="24"/>
          <w:szCs w:val="24"/>
        </w:rPr>
        <w:t>.</w:t>
      </w:r>
    </w:p>
    <w:p w:rsidR="00E72E2D" w:rsidRPr="00B65B94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B65B94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B65B94" w:rsidRPr="00B65B94">
        <w:rPr>
          <w:rFonts w:ascii="Times New Roman" w:hAnsi="Times New Roman" w:cs="Times New Roman"/>
          <w:sz w:val="24"/>
          <w:szCs w:val="24"/>
        </w:rPr>
        <w:t>Гришина Елена Алексеевна.</w:t>
      </w:r>
    </w:p>
    <w:p w:rsidR="00E72E2D" w:rsidRPr="00B65B94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B65B94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B65B9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B65B9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B65B9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B65B94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B65B94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</w:t>
      </w:r>
      <w:r w:rsidR="00F245E9" w:rsidRPr="00B65B94">
        <w:rPr>
          <w:rFonts w:ascii="Times New Roman" w:hAnsi="Times New Roman" w:cs="Times New Roman"/>
          <w:sz w:val="24"/>
          <w:szCs w:val="24"/>
        </w:rPr>
        <w:t xml:space="preserve">одимых на </w:t>
      </w:r>
      <w:r w:rsidRPr="00B65B94"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143457"/>
    <w:rsid w:val="0015736F"/>
    <w:rsid w:val="004641C1"/>
    <w:rsid w:val="00802403"/>
    <w:rsid w:val="00A92478"/>
    <w:rsid w:val="00B65B94"/>
    <w:rsid w:val="00C506AD"/>
    <w:rsid w:val="00E72E2D"/>
    <w:rsid w:val="00EA65DF"/>
    <w:rsid w:val="00F245E9"/>
    <w:rsid w:val="00FA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96A44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литературному чтению 2б класс</vt:lpstr>
      <vt:lpstr>Название рабочей программы: Рабочая программа по литературному чтению</vt:lpstr>
      <vt:lpstr>Предметная область: Русский язык и литературное чтение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«Литературное чтение» изучается на уровне начального общего образования </vt:lpstr>
      <vt:lpstr>Учебник: Предметная линия учебников УМК «Планета знаний» под редакцией Э.Э.Кац.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Elena</cp:lastModifiedBy>
  <cp:revision>3</cp:revision>
  <dcterms:created xsi:type="dcterms:W3CDTF">2020-03-19T06:51:00Z</dcterms:created>
  <dcterms:modified xsi:type="dcterms:W3CDTF">2020-03-19T07:03:00Z</dcterms:modified>
</cp:coreProperties>
</file>